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132"/>
        <w:tblW w:w="1077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"/>
        <w:gridCol w:w="3972"/>
        <w:gridCol w:w="6240"/>
      </w:tblGrid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Показатели условий организации обучения и воспитания обучающихся с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ограниченными возможностями здоровья и инвалидностью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Условия организации обучения и воспитания обучающихся с ограниченными возможностями здоровья и инвалидностью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Наличие обучающихся с ограниченными возможностями здоровья и инвалидностью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2020-2021</w:t>
            </w: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учебном году в школе обучаются лица: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1.     с нарушениями слуха - 1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     с нарушениями зрения - нет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3.     с нарушениями опорно-двигательного аппарата -7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4.     с интеллектуальными нарушениями - 1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5.     с соматическими заболеваниями - 11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6.       лица с ОВЗ других категорий не обучаются.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Сведения о наличии оборудованных учебных и иных кабинетов, объектов для проведения практических занятий, объектов спорта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Для организации учебно-воспитательного процесса имеются 52 классные комнаты; библиотека; столовая на 250 посадочных мест; учебно-опытный участок площадью в 0,5 га; два спортивных зала площадью 250 кв. м; мастерская технического труда; кабинет обслуживающего труда; 1 кабинет информатики на 14 рабочих мест, 2 кабинета биологии, 1 кабинет химии, 1 кабинет физики, 9 компьютеров в кабинете информатики, 1 - в кабинете ОБЖ; имеется </w:t>
            </w:r>
            <w:proofErr w:type="gramStart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  мультимедийных</w:t>
            </w:r>
            <w:proofErr w:type="gramEnd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проектора. Школа обеспечена учебно-методическими пособиями.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Сведения об обеспечении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школе созданы материально-технические условия, обеспечивающие возможность беспрепятственного доступа лиц с ограниченными возможностями здоровья в школу, столовую, туалетные и другие помещения на первом этаже, а также их пребывания в указанных помещениях.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Сведения о наличии оборудованных учебных кабинетов,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Оборудованных учебных кабинетов, приспособленных для использования инвалидами и лицами с ограниченными возможностями здоровья по зрению и слуху, не имеется. В школе отсутствуют дети, нуждающиеся в специализированных оборудованных учебных кабинетах.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5.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Использование специальных учебников, учебных пособий и дидактических материалов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Дети с ОВЗ обучаются по основной образовательной программе (18) и по адаптированной общеобразовательной программе </w:t>
            </w: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(2), специализированных учебных пособий для них не предусмотрено. В школе отсутствуют дети, нуждающиеся в специализированных учебных пособиях.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Библиотека предоставляет электронные учебники: Г.С. </w:t>
            </w:r>
            <w:proofErr w:type="spellStart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Меркин</w:t>
            </w:r>
            <w:proofErr w:type="spellEnd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«Литература» 5 класс, Г.С. </w:t>
            </w:r>
            <w:proofErr w:type="spellStart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Меркин</w:t>
            </w:r>
            <w:proofErr w:type="spellEnd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«Литература» 6 класс, М.А. </w:t>
            </w:r>
            <w:proofErr w:type="spellStart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Бойцова</w:t>
            </w:r>
            <w:proofErr w:type="spellEnd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«Всеобщая история»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 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Использование специальных технических средств обучения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коллективного и индивидуального пользования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Специальных технических средств обучения коллективного и индивидуального пользования по основной образовательной программе не предусмотрено, так как в школе отсутствуют дети-инвалиды и дети с ОВЗ, которым требуются специальные технические средства обучения. Во время проведения занятий в классах, где обучаются дети- инвалиды, возможно применение мультимедийных средств, оргтехники, проекторов и иных средств для повышения уровня восприятия учебной информации обучающимися с различными нарушениями. Для разъяснения отдельных вопросов изучаемой дисциплины учителями дополнительно проводятся групповые и индивидуальные консультации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Сведения о доступе к информационным системам и информационно-телекоммуникационным сетям обучающихся из числа лиц с ограниченными возможностями здоровья и инвалидов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Кабинет информатики является доступным для учителей и обучающихся школы.  Школьники, в том числе дети-инвалиды, имеют возможность работать в сети Интернет на уроках информатики в компьютерном классе.</w:t>
            </w:r>
          </w:p>
          <w:p w:rsidR="00D1709B" w:rsidRPr="00D1709B" w:rsidRDefault="00D1709B" w:rsidP="00D170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образовательной модели «1 ученик: 1 компьютер» в начальных классах информационные технологии используются для создания среды, в которой общение учащегося с компьютером происходит «один на один». 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Сведения об электронных образовательных ресурсах, к которым обеспечивается доступ обучающихся из числа лиц с ограниченными </w:t>
            </w: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возможностями здоровья и инвалидов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Специальных условий доступа к электронным образовательным ресурсам для лиц с ограниченными возможностями здоровья не предусмотрено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Условия питания обучающихся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школе созданы условия для организации питания обучающихся. Организовано двухразовое питание (завтрак и обед) для учащихся с ограниченными возможностями здоровья 1–11 классов.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Условия охраны здоровья обучающихся в том числе инвалидов и лиц с ограниченными возможностями здоровья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 В соответствии со статьей 41 главы 4 Федерального закона от 29 декабря 2012 № 273-ФЗ (в ред. от 28.06.2014) «Об образовании в Российской Федерации» школа создаёт условия, гарантирующие охрану и укрепление здоровья учащихся.  Основные направления охраны здоровья: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• оказание первичной медико-санитарной помощи в порядке, установленном законодательством в сфере охраны здоровья;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• организация питания учащихся;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• определение оптимальной учебной, </w:t>
            </w:r>
            <w:proofErr w:type="spellStart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внеучебной</w:t>
            </w:r>
            <w:proofErr w:type="spellEnd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нагрузки, режима учебных занятий и продолжительности каникул;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• пропаганда и обучение навыкам здорового образа жизни, требованиям охраны труда;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• организация и создание условий для профилактики заболеваний и оздоровления учащихся, для занятия ими физической культурой и спортом;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• прохождение учащимися в соответствии с законодательством Российской Федерации периодических медицинских осмотров и диспансеризации;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• обеспечение безопасности учащихся во время пребывания в школе;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 • профилактика несчастных случаев с учащимися во время пребывания в школе;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• проведение санитарно-противоэпидемических и профилактических мероприятий;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      • организация индивидуального обучения на дому согласно рекомендациям ПМПК и заявлениям родителей (законных представителей).</w:t>
            </w:r>
          </w:p>
        </w:tc>
      </w:tr>
      <w:tr w:rsidR="00D1709B" w:rsidRPr="00D1709B" w:rsidTr="00D1709B">
        <w:trPr>
          <w:tblCellSpacing w:w="0" w:type="dxa"/>
        </w:trPr>
        <w:tc>
          <w:tcPr>
            <w:tcW w:w="564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3972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Оказание психологической и другой консультативной помощи обучающимся с ограниченными возможностями здоровья и инвалидностью</w:t>
            </w:r>
          </w:p>
        </w:tc>
        <w:tc>
          <w:tcPr>
            <w:tcW w:w="6240" w:type="dxa"/>
            <w:hideMark/>
          </w:tcPr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На базе школы создана психолого-педагогическая служба «Гармония», при которой оказываются услуги дефектолога, психолога, логопеда, социального педагога. Исходя из конкретной ситуации и индивидуальных потребностей обучающихся инвалидов и лиц с ограниченными возможностями здоровья предусматривается: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—   возможность индивидуального сопровождения и консультирования учащихся по организационным и учебным вопросам;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proofErr w:type="gramStart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—  работа</w:t>
            </w:r>
            <w:proofErr w:type="gramEnd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с семьей учащегося;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—   организация </w:t>
            </w:r>
            <w:proofErr w:type="spellStart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внеучебной</w:t>
            </w:r>
            <w:proofErr w:type="spellEnd"/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работы с учащимися;</w:t>
            </w:r>
          </w:p>
          <w:p w:rsidR="00D1709B" w:rsidRPr="00D1709B" w:rsidRDefault="00D1709B" w:rsidP="00D1709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D1709B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—   оказание содействия учащимся с ОВЗ в организации</w:t>
            </w:r>
          </w:p>
        </w:tc>
      </w:tr>
    </w:tbl>
    <w:p w:rsidR="00262F37" w:rsidRPr="00D1709B" w:rsidRDefault="00262F37" w:rsidP="00262F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Информация о материально – техническом </w:t>
      </w:r>
      <w:proofErr w:type="gramStart"/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обеспечении  образовательной</w:t>
      </w:r>
      <w:proofErr w:type="gramEnd"/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деятельности, приспособленных для использования и</w:t>
      </w:r>
      <w:r w:rsidR="00D1709B"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нвалидами и лицами с ОВЗ на 2020-2021</w:t>
      </w: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учебный год.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Согласно Федеральному закону Российской Федерации от 29 декабря 2012 г. N 273-ФЗ «Об образовании в Российской Федерации», в МБОУ «СОШ № 7 г. Азнакаево» созданы условия для обучения инвалидов и лиц с ОВЗ, для их сопровождения и осуществления индивидуального подхода к обучению: работают педагог-организатор, психолог, медицинский пункт, созданы психолого-педагогические условия для комфортного обучения и условия по программе «Доступная среда»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262F37" w:rsidRPr="00D1709B" w:rsidRDefault="00262F37" w:rsidP="00D170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bookmarkStart w:id="0" w:name="_GoBack"/>
      <w:bookmarkEnd w:id="0"/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Учебн</w:t>
      </w:r>
      <w:r w:rsid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ые классы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начальных классов- 9 (оснащенность кабинетов 90%)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географии- 1 (оснащенность кабинета 50%)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истории – 2 (оснащенность кабинетов 65%)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русского языка и литературы- 3 (оснащенность кабинетов 50%)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ИЗО- 1 (оснащенность кабинета 70%)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музыки-1 (оснащенность кабинета 50%)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математики-3 (оснащенность кабинетов 70%)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ОБЖ- 1 (оснащенность кабинета 70%)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татарского языка и литературы - 5 (оснащенность кабинетов 70%)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химии-1 (оснащенность кабинета 63%)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биологии-1 (оснащенность кабинета 70%)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gramStart"/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иностранного  языка</w:t>
      </w:r>
      <w:proofErr w:type="gramEnd"/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-3 (оснащенность кабинетов 50%)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физики- 1 (оснащенность кабинета 100%)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технологии-1 (оснащенность кабинета 65%)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                                        Спортивные залы и площадки.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 спортивных зала: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-1 малый зал;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-1 большой зал;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-1 уличная площадка.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                                           Организация питания в школе.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Пищеблок кадрами полностью укомплектован.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Охват горячим питанием составляет 100%.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Комплексный обед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Питание продленного дня.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Достаточное количество холодильного и пекарского и другого технического оборудования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                                 Доступ к сети Интернет.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школе 105 компьютеров, с установленными программными обеспечениями. Из них: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-ноутбуки 36 шт.,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 компьютеры ученические 30 шт.,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- компьютеров – 28 шт.</w:t>
      </w: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262F37" w:rsidRPr="00D1709B" w:rsidRDefault="00262F37" w:rsidP="00262F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D1709B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Все имеют выход в интернет.</w:t>
      </w:r>
    </w:p>
    <w:p w:rsidR="005530A4" w:rsidRPr="00D1709B" w:rsidRDefault="005530A4">
      <w:pPr>
        <w:rPr>
          <w:rFonts w:ascii="Times New Roman" w:hAnsi="Times New Roman" w:cs="Times New Roman"/>
          <w:sz w:val="28"/>
          <w:szCs w:val="28"/>
        </w:rPr>
      </w:pPr>
    </w:p>
    <w:sectPr w:rsidR="005530A4" w:rsidRPr="00D17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0E"/>
    <w:rsid w:val="00174A0E"/>
    <w:rsid w:val="00262F37"/>
    <w:rsid w:val="005530A4"/>
    <w:rsid w:val="00D1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1F72A1-5270-4E51-8DDD-EE45BDF77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62F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62F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2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1250</Words>
  <Characters>7129</Characters>
  <Application>Microsoft Office Word</Application>
  <DocSecurity>0</DocSecurity>
  <Lines>59</Lines>
  <Paragraphs>16</Paragraphs>
  <ScaleCrop>false</ScaleCrop>
  <Company/>
  <LinksUpToDate>false</LinksUpToDate>
  <CharactersWithSpaces>8363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Гузель Талгатовна</cp:lastModifiedBy>
  <cp:revision>5</cp:revision>
  <dcterms:created xsi:type="dcterms:W3CDTF">2019-03-13T14:52:00Z</dcterms:created>
  <dcterms:modified xsi:type="dcterms:W3CDTF">2020-12-29T06:43:00Z</dcterms:modified>
</cp:coreProperties>
</file>